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9AB" w:rsidRDefault="00834975">
      <w:pPr>
        <w:spacing w:before="3"/>
        <w:rPr>
          <w:rFonts w:ascii="黑体" w:eastAsia="黑体" w:hAnsi="黑体" w:cs="宋体"/>
          <w:sz w:val="20"/>
          <w:szCs w:val="20"/>
          <w:lang w:eastAsia="zh-CN"/>
        </w:rPr>
      </w:pPr>
      <w:r>
        <w:rPr>
          <w:rFonts w:ascii="黑体" w:eastAsia="黑体" w:hAnsi="黑体" w:cs="宋体" w:hint="eastAsia"/>
          <w:sz w:val="32"/>
          <w:lang w:eastAsia="zh-CN"/>
        </w:rPr>
        <w:t>附件：</w:t>
      </w:r>
    </w:p>
    <w:p w:rsidR="002539AB" w:rsidRDefault="00834975">
      <w:pPr>
        <w:pStyle w:val="1"/>
        <w:spacing w:line="552" w:lineRule="exact"/>
        <w:ind w:left="4799"/>
        <w:rPr>
          <w:rFonts w:ascii="黑体" w:eastAsia="黑体" w:hAnsi="黑体" w:cs="Arial Unicode MS"/>
          <w:sz w:val="36"/>
          <w:szCs w:val="36"/>
          <w:lang w:eastAsia="zh-CN"/>
        </w:rPr>
      </w:pPr>
      <w:r>
        <w:rPr>
          <w:rFonts w:ascii="黑体" w:eastAsia="黑体" w:hAnsi="黑体" w:cs="Arial Unicode MS"/>
          <w:sz w:val="36"/>
          <w:szCs w:val="36"/>
          <w:lang w:eastAsia="zh-CN"/>
        </w:rPr>
        <w:t>高校收费自查自纠情况表</w:t>
      </w:r>
    </w:p>
    <w:p w:rsidR="002539AB" w:rsidRDefault="00834975">
      <w:pPr>
        <w:tabs>
          <w:tab w:val="left" w:pos="4909"/>
          <w:tab w:val="left" w:pos="11897"/>
          <w:tab w:val="left" w:pos="12002"/>
        </w:tabs>
        <w:spacing w:before="336"/>
        <w:ind w:firstLineChars="100" w:firstLine="227"/>
        <w:rPr>
          <w:rFonts w:asciiTheme="minorEastAsia" w:hAnsiTheme="minorEastAsia" w:cs="Arial Unicode MS"/>
          <w:sz w:val="21"/>
          <w:szCs w:val="21"/>
          <w:lang w:eastAsia="zh-CN"/>
        </w:rPr>
      </w:pPr>
      <w:r>
        <w:rPr>
          <w:rFonts w:asciiTheme="minorEastAsia" w:hAnsiTheme="minorEastAsia" w:cs="Arial Unicode MS"/>
          <w:w w:val="95"/>
          <w:sz w:val="24"/>
          <w:szCs w:val="24"/>
          <w:lang w:eastAsia="zh-CN"/>
        </w:rPr>
        <w:t>填报单位（公章）</w:t>
      </w:r>
      <w:r>
        <w:rPr>
          <w:rFonts w:asciiTheme="minorEastAsia" w:hAnsiTheme="minorEastAsia" w:cs="Times New Roman"/>
          <w:w w:val="95"/>
          <w:sz w:val="24"/>
          <w:szCs w:val="24"/>
          <w:lang w:eastAsia="zh-CN"/>
        </w:rPr>
        <w:t>:</w:t>
      </w:r>
      <w:r>
        <w:rPr>
          <w:rFonts w:asciiTheme="minorEastAsia" w:hAnsiTheme="minorEastAsia" w:cs="Times New Roman"/>
          <w:w w:val="95"/>
          <w:sz w:val="24"/>
          <w:szCs w:val="24"/>
          <w:u w:val="single" w:color="000000"/>
          <w:lang w:eastAsia="zh-CN"/>
        </w:rPr>
        <w:tab/>
      </w:r>
      <w:r>
        <w:rPr>
          <w:rFonts w:asciiTheme="minorEastAsia" w:hAnsiTheme="minorEastAsia" w:cs="Times New Roman"/>
          <w:w w:val="95"/>
          <w:sz w:val="21"/>
          <w:szCs w:val="21"/>
          <w:lang w:eastAsia="zh-CN"/>
        </w:rPr>
        <w:tab/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4384"/>
        <w:gridCol w:w="2378"/>
        <w:gridCol w:w="1587"/>
        <w:gridCol w:w="2097"/>
        <w:gridCol w:w="1277"/>
        <w:gridCol w:w="2386"/>
      </w:tblGrid>
      <w:tr w:rsidR="002539AB" w:rsidTr="003620D6">
        <w:trPr>
          <w:trHeight w:val="840"/>
          <w:jc w:val="center"/>
        </w:trPr>
        <w:tc>
          <w:tcPr>
            <w:tcW w:w="162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503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重点问题内容</w:t>
            </w:r>
          </w:p>
        </w:tc>
        <w:tc>
          <w:tcPr>
            <w:tcW w:w="815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自查结果</w:t>
            </w:r>
          </w:p>
          <w:p w:rsidR="002539AB" w:rsidRDefault="00834975">
            <w:pPr>
              <w:pStyle w:val="TableParagraph"/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（如无问题，写“无”）</w:t>
            </w:r>
          </w:p>
        </w:tc>
        <w:tc>
          <w:tcPr>
            <w:tcW w:w="544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涉及金额（元）</w:t>
            </w:r>
          </w:p>
        </w:tc>
        <w:tc>
          <w:tcPr>
            <w:tcW w:w="719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整改措施</w:t>
            </w:r>
          </w:p>
        </w:tc>
        <w:tc>
          <w:tcPr>
            <w:tcW w:w="438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计划完成时间</w:t>
            </w:r>
          </w:p>
        </w:tc>
        <w:tc>
          <w:tcPr>
            <w:tcW w:w="818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重点关注单位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（除财务处外，其他需要重点关注的单位）</w:t>
            </w:r>
          </w:p>
        </w:tc>
      </w:tr>
      <w:tr w:rsidR="002539AB" w:rsidTr="003620D6">
        <w:trPr>
          <w:trHeight w:val="922"/>
          <w:jc w:val="center"/>
        </w:trPr>
        <w:tc>
          <w:tcPr>
            <w:tcW w:w="162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</w:t>
            </w:r>
          </w:p>
        </w:tc>
        <w:tc>
          <w:tcPr>
            <w:tcW w:w="1503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未按规定在学校醒目位置、招生简章和入学通知书等处公示收费项目、收费标准，或收取未经公示的费用</w:t>
            </w:r>
          </w:p>
        </w:tc>
        <w:tc>
          <w:tcPr>
            <w:tcW w:w="815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4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38" w:type="pct"/>
            <w:vAlign w:val="center"/>
          </w:tcPr>
          <w:p w:rsidR="002539AB" w:rsidRDefault="002539AB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818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学工处、继续教育学院</w:t>
            </w:r>
            <w:r w:rsidR="00010674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、国际合作交流处、二级学院</w:t>
            </w:r>
            <w:r w:rsidR="003620D6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2539AB" w:rsidTr="003620D6">
        <w:trPr>
          <w:trHeight w:val="692"/>
          <w:jc w:val="center"/>
        </w:trPr>
        <w:tc>
          <w:tcPr>
            <w:tcW w:w="162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03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jc w:val="both"/>
              <w:rPr>
                <w:rFonts w:ascii="仿宋" w:eastAsia="仿宋" w:hAnsi="仿宋" w:cs="仿宋"/>
                <w:spacing w:val="6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  <w:lang w:eastAsia="zh-CN"/>
              </w:rPr>
              <w:t>收取学费、住宿费、报名考试费时不执行政府定价、政府指导价或相关管理规定</w:t>
            </w:r>
          </w:p>
        </w:tc>
        <w:tc>
          <w:tcPr>
            <w:tcW w:w="815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4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38" w:type="pct"/>
            <w:vAlign w:val="center"/>
          </w:tcPr>
          <w:p w:rsidR="002539AB" w:rsidRDefault="002539AB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818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教务处、学工处、继续教育学院</w:t>
            </w:r>
            <w:r w:rsidR="003620D6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2539AB" w:rsidTr="003620D6">
        <w:trPr>
          <w:trHeight w:val="650"/>
          <w:jc w:val="center"/>
        </w:trPr>
        <w:tc>
          <w:tcPr>
            <w:tcW w:w="162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03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自立项目收取重修费、补考费、火车票优惠卡费、成绩单打印费、押金、保证金等费用</w:t>
            </w:r>
          </w:p>
        </w:tc>
        <w:tc>
          <w:tcPr>
            <w:tcW w:w="815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4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38" w:type="pct"/>
            <w:vAlign w:val="center"/>
          </w:tcPr>
          <w:p w:rsidR="002539AB" w:rsidRDefault="002539AB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818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教务处、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学工处、图书馆、后勤管理处、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继续教育学院</w:t>
            </w:r>
            <w:r w:rsidR="003620D6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2539AB" w:rsidTr="003620D6">
        <w:trPr>
          <w:trHeight w:val="567"/>
          <w:jc w:val="center"/>
        </w:trPr>
        <w:tc>
          <w:tcPr>
            <w:tcW w:w="162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03" w:type="pct"/>
            <w:vAlign w:val="center"/>
          </w:tcPr>
          <w:p w:rsidR="002539AB" w:rsidRDefault="00834975">
            <w:pPr>
              <w:widowControl/>
              <w:jc w:val="both"/>
              <w:rPr>
                <w:rFonts w:ascii="仿宋" w:eastAsia="仿宋" w:hAnsi="仿宋" w:cs="仿宋"/>
                <w:spacing w:val="6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  <w:lang w:eastAsia="zh-CN"/>
              </w:rPr>
              <w:t>违反自愿、非营利原则向学生收取服务费</w:t>
            </w:r>
          </w:p>
        </w:tc>
        <w:tc>
          <w:tcPr>
            <w:tcW w:w="815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4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38" w:type="pct"/>
            <w:vAlign w:val="center"/>
          </w:tcPr>
          <w:p w:rsidR="002539AB" w:rsidRDefault="002539AB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818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各单位</w:t>
            </w:r>
          </w:p>
        </w:tc>
      </w:tr>
      <w:tr w:rsidR="002539AB" w:rsidTr="003620D6">
        <w:trPr>
          <w:trHeight w:val="567"/>
          <w:jc w:val="center"/>
        </w:trPr>
        <w:tc>
          <w:tcPr>
            <w:tcW w:w="162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03" w:type="pct"/>
            <w:vAlign w:val="center"/>
          </w:tcPr>
          <w:p w:rsidR="002539AB" w:rsidRDefault="00834975">
            <w:pPr>
              <w:widowControl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超范围列支代办费或在代办过程中收取差价</w:t>
            </w:r>
          </w:p>
        </w:tc>
        <w:tc>
          <w:tcPr>
            <w:tcW w:w="815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4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38" w:type="pct"/>
            <w:vAlign w:val="center"/>
          </w:tcPr>
          <w:p w:rsidR="002539AB" w:rsidRDefault="002539AB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818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教务处、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学工处、继续教育学院、后勤管理处</w:t>
            </w:r>
            <w:r w:rsidR="003620D6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2539AB" w:rsidTr="003620D6">
        <w:trPr>
          <w:trHeight w:val="567"/>
          <w:jc w:val="center"/>
        </w:trPr>
        <w:tc>
          <w:tcPr>
            <w:tcW w:w="162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03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jc w:val="both"/>
              <w:rPr>
                <w:rFonts w:ascii="仿宋" w:eastAsia="仿宋" w:hAnsi="仿宋" w:cs="仿宋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  <w:lang w:eastAsia="zh-CN"/>
              </w:rPr>
              <w:t>借中外合作办学、校企合作名义乱收费</w:t>
            </w:r>
          </w:p>
        </w:tc>
        <w:tc>
          <w:tcPr>
            <w:tcW w:w="815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4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38" w:type="pct"/>
            <w:vAlign w:val="center"/>
          </w:tcPr>
          <w:p w:rsidR="002539AB" w:rsidRDefault="002539AB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818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国际合作交流处、教务处、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继续教育学院、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二级学院</w:t>
            </w:r>
            <w:r w:rsidR="003620D6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2539AB" w:rsidTr="003620D6">
        <w:trPr>
          <w:trHeight w:val="567"/>
          <w:jc w:val="center"/>
        </w:trPr>
        <w:tc>
          <w:tcPr>
            <w:tcW w:w="162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03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jc w:val="both"/>
              <w:rPr>
                <w:rFonts w:ascii="仿宋" w:eastAsia="仿宋" w:hAnsi="仿宋" w:cs="仿宋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  <w:lang w:eastAsia="zh-CN"/>
              </w:rPr>
              <w:t>公寓化管理宿舍水、电补贴不到位</w:t>
            </w:r>
          </w:p>
        </w:tc>
        <w:tc>
          <w:tcPr>
            <w:tcW w:w="815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4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38" w:type="pct"/>
            <w:vAlign w:val="center"/>
          </w:tcPr>
          <w:p w:rsidR="002539AB" w:rsidRDefault="002539AB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818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后勤管理处</w:t>
            </w:r>
          </w:p>
        </w:tc>
      </w:tr>
      <w:tr w:rsidR="002539AB" w:rsidTr="003620D6">
        <w:trPr>
          <w:trHeight w:val="692"/>
          <w:jc w:val="center"/>
        </w:trPr>
        <w:tc>
          <w:tcPr>
            <w:tcW w:w="162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03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jc w:val="both"/>
              <w:rPr>
                <w:rFonts w:ascii="仿宋" w:eastAsia="仿宋" w:hAnsi="仿宋" w:cs="仿宋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  <w:lang w:eastAsia="zh-CN"/>
              </w:rPr>
              <w:t>未落实学生食堂公益性属性，以管理费、租赁费、平抑基金等名目向食堂承包商收取费用</w:t>
            </w:r>
          </w:p>
        </w:tc>
        <w:tc>
          <w:tcPr>
            <w:tcW w:w="815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4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:rsidR="002539AB" w:rsidRDefault="002539AB">
            <w:pPr>
              <w:spacing w:line="280" w:lineRule="exact"/>
              <w:jc w:val="both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38" w:type="pct"/>
            <w:vAlign w:val="center"/>
          </w:tcPr>
          <w:p w:rsidR="002539AB" w:rsidRDefault="002539AB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818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后勤管理处</w:t>
            </w:r>
          </w:p>
        </w:tc>
      </w:tr>
      <w:tr w:rsidR="002539AB" w:rsidTr="003620D6">
        <w:trPr>
          <w:trHeight w:val="567"/>
          <w:jc w:val="center"/>
        </w:trPr>
        <w:tc>
          <w:tcPr>
            <w:tcW w:w="162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9</w:t>
            </w:r>
          </w:p>
        </w:tc>
        <w:tc>
          <w:tcPr>
            <w:tcW w:w="1503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2023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年自查自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纠问题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整改不到位</w:t>
            </w:r>
          </w:p>
        </w:tc>
        <w:tc>
          <w:tcPr>
            <w:tcW w:w="815" w:type="pct"/>
            <w:vAlign w:val="center"/>
          </w:tcPr>
          <w:p w:rsidR="002539AB" w:rsidRDefault="002539AB">
            <w:pPr>
              <w:spacing w:line="280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4" w:type="pct"/>
            <w:vAlign w:val="center"/>
          </w:tcPr>
          <w:p w:rsidR="002539AB" w:rsidRDefault="002539AB">
            <w:pPr>
              <w:spacing w:line="280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:rsidR="002539AB" w:rsidRDefault="002539AB">
            <w:pPr>
              <w:spacing w:line="280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38" w:type="pct"/>
            <w:vAlign w:val="center"/>
          </w:tcPr>
          <w:p w:rsidR="002539AB" w:rsidRDefault="002539AB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818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各单位</w:t>
            </w:r>
          </w:p>
        </w:tc>
      </w:tr>
      <w:tr w:rsidR="002539AB" w:rsidTr="003620D6">
        <w:trPr>
          <w:trHeight w:val="567"/>
          <w:jc w:val="center"/>
        </w:trPr>
        <w:tc>
          <w:tcPr>
            <w:tcW w:w="162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03" w:type="pct"/>
            <w:vAlign w:val="center"/>
          </w:tcPr>
          <w:p w:rsidR="002539AB" w:rsidRDefault="00834975">
            <w:pPr>
              <w:pStyle w:val="TableParagraph"/>
              <w:spacing w:line="280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其他价格违法行为</w:t>
            </w:r>
          </w:p>
        </w:tc>
        <w:tc>
          <w:tcPr>
            <w:tcW w:w="815" w:type="pct"/>
            <w:vAlign w:val="center"/>
          </w:tcPr>
          <w:p w:rsidR="002539AB" w:rsidRDefault="002539AB">
            <w:pPr>
              <w:spacing w:line="280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4" w:type="pct"/>
            <w:vAlign w:val="center"/>
          </w:tcPr>
          <w:p w:rsidR="002539AB" w:rsidRDefault="002539AB">
            <w:pPr>
              <w:spacing w:line="280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:rsidR="002539AB" w:rsidRDefault="002539AB">
            <w:pPr>
              <w:spacing w:line="280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438" w:type="pct"/>
            <w:vAlign w:val="center"/>
          </w:tcPr>
          <w:p w:rsidR="002539AB" w:rsidRDefault="002539AB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818" w:type="pct"/>
            <w:vAlign w:val="center"/>
          </w:tcPr>
          <w:p w:rsidR="002539AB" w:rsidRDefault="00834975">
            <w:pPr>
              <w:spacing w:line="280" w:lineRule="exact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各单位</w:t>
            </w:r>
          </w:p>
        </w:tc>
      </w:tr>
    </w:tbl>
    <w:p w:rsidR="002539AB" w:rsidRDefault="00834975">
      <w:pPr>
        <w:tabs>
          <w:tab w:val="left" w:pos="4890"/>
          <w:tab w:val="left" w:pos="10542"/>
          <w:tab w:val="left" w:pos="11655"/>
          <w:tab w:val="left" w:pos="12155"/>
        </w:tabs>
        <w:spacing w:line="358" w:lineRule="exact"/>
        <w:ind w:left="239"/>
        <w:rPr>
          <w:rFonts w:asciiTheme="minorEastAsia" w:hAnsiTheme="minorEastAsia" w:cs="Arial Unicode MS"/>
          <w:sz w:val="21"/>
          <w:szCs w:val="21"/>
          <w:lang w:eastAsia="zh-CN"/>
        </w:rPr>
      </w:pPr>
      <w:r>
        <w:rPr>
          <w:rFonts w:asciiTheme="minorEastAsia" w:hAnsiTheme="minorEastAsia" w:cs="Arial Unicode MS"/>
          <w:sz w:val="21"/>
          <w:szCs w:val="21"/>
          <w:lang w:eastAsia="zh-CN"/>
        </w:rPr>
        <w:t>填表人：</w:t>
      </w:r>
      <w:r>
        <w:rPr>
          <w:rFonts w:asciiTheme="minorEastAsia" w:hAnsiTheme="minorEastAsia" w:cs="Arial Unicode MS"/>
          <w:sz w:val="21"/>
          <w:szCs w:val="21"/>
          <w:lang w:eastAsia="zh-CN"/>
        </w:rPr>
        <w:tab/>
      </w:r>
      <w:r>
        <w:rPr>
          <w:rFonts w:asciiTheme="minorEastAsia" w:hAnsiTheme="minorEastAsia" w:cs="Arial Unicode MS" w:hint="eastAsia"/>
          <w:sz w:val="21"/>
          <w:szCs w:val="21"/>
          <w:lang w:eastAsia="zh-CN"/>
        </w:rPr>
        <w:t>二级单位主要负责人</w:t>
      </w:r>
      <w:bookmarkStart w:id="0" w:name="_GoBack"/>
      <w:bookmarkEnd w:id="0"/>
      <w:r>
        <w:rPr>
          <w:rFonts w:asciiTheme="minorEastAsia" w:hAnsiTheme="minorEastAsia" w:cs="Arial Unicode MS"/>
          <w:sz w:val="21"/>
          <w:szCs w:val="21"/>
          <w:lang w:eastAsia="zh-CN"/>
        </w:rPr>
        <w:t>：</w:t>
      </w:r>
      <w:r>
        <w:rPr>
          <w:rFonts w:asciiTheme="minorEastAsia" w:hAnsiTheme="minorEastAsia" w:cs="Arial Unicode MS"/>
          <w:sz w:val="21"/>
          <w:szCs w:val="21"/>
          <w:lang w:eastAsia="zh-CN"/>
        </w:rPr>
        <w:tab/>
      </w:r>
      <w:r>
        <w:rPr>
          <w:rFonts w:asciiTheme="minorEastAsia" w:hAnsiTheme="minorEastAsia" w:cs="Arial Unicode MS"/>
          <w:spacing w:val="-1"/>
          <w:sz w:val="21"/>
          <w:szCs w:val="21"/>
          <w:lang w:eastAsia="zh-CN"/>
        </w:rPr>
        <w:t>填表日期：</w:t>
      </w:r>
      <w:r>
        <w:rPr>
          <w:rFonts w:asciiTheme="minorEastAsia" w:hAnsiTheme="minorEastAsia" w:cs="Arial Unicode MS" w:hint="eastAsia"/>
          <w:spacing w:val="-1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sz w:val="21"/>
          <w:szCs w:val="21"/>
          <w:lang w:eastAsia="zh-CN"/>
        </w:rPr>
        <w:t>2024</w:t>
      </w:r>
      <w:r>
        <w:rPr>
          <w:rFonts w:asciiTheme="minorEastAsia" w:hAnsiTheme="minorEastAsia" w:cs="Times New Roman"/>
          <w:spacing w:val="2"/>
          <w:sz w:val="21"/>
          <w:szCs w:val="21"/>
          <w:lang w:eastAsia="zh-CN"/>
        </w:rPr>
        <w:t xml:space="preserve"> </w:t>
      </w:r>
      <w:r>
        <w:rPr>
          <w:rFonts w:asciiTheme="minorEastAsia" w:hAnsiTheme="minorEastAsia" w:cs="Times New Roman" w:hint="eastAsia"/>
          <w:spacing w:val="2"/>
          <w:sz w:val="21"/>
          <w:szCs w:val="21"/>
          <w:lang w:eastAsia="zh-CN"/>
        </w:rPr>
        <w:t xml:space="preserve"> </w:t>
      </w:r>
      <w:r>
        <w:rPr>
          <w:rFonts w:asciiTheme="minorEastAsia" w:hAnsiTheme="minorEastAsia" w:cs="Arial Unicode MS"/>
          <w:sz w:val="21"/>
          <w:szCs w:val="21"/>
          <w:lang w:eastAsia="zh-CN"/>
        </w:rPr>
        <w:t>年</w:t>
      </w:r>
      <w:r>
        <w:rPr>
          <w:rFonts w:asciiTheme="minorEastAsia" w:hAnsiTheme="minorEastAsia" w:cs="Arial Unicode MS"/>
          <w:sz w:val="21"/>
          <w:szCs w:val="21"/>
          <w:lang w:eastAsia="zh-CN"/>
        </w:rPr>
        <w:tab/>
      </w:r>
      <w:r>
        <w:rPr>
          <w:rFonts w:asciiTheme="minorEastAsia" w:hAnsiTheme="minorEastAsia" w:cs="Arial Unicode MS"/>
          <w:sz w:val="21"/>
          <w:szCs w:val="21"/>
          <w:lang w:eastAsia="zh-CN"/>
        </w:rPr>
        <w:t>月</w:t>
      </w:r>
      <w:r>
        <w:rPr>
          <w:rFonts w:asciiTheme="minorEastAsia" w:hAnsiTheme="minorEastAsia" w:cs="Arial Unicode MS" w:hint="eastAsia"/>
          <w:sz w:val="21"/>
          <w:szCs w:val="21"/>
          <w:lang w:eastAsia="zh-CN"/>
        </w:rPr>
        <w:t xml:space="preserve">     </w:t>
      </w:r>
      <w:r>
        <w:rPr>
          <w:rFonts w:asciiTheme="minorEastAsia" w:hAnsiTheme="minorEastAsia" w:cs="Arial Unicode MS"/>
          <w:sz w:val="21"/>
          <w:szCs w:val="21"/>
          <w:lang w:eastAsia="zh-CN"/>
        </w:rPr>
        <w:t>日</w:t>
      </w:r>
    </w:p>
    <w:sectPr w:rsidR="002539AB" w:rsidSect="00103438">
      <w:footerReference w:type="even" r:id="rId7"/>
      <w:footerReference w:type="default" r:id="rId8"/>
      <w:pgSz w:w="16840" w:h="11910" w:orient="landscape"/>
      <w:pgMar w:top="737" w:right="1134" w:bottom="249" w:left="1134" w:header="0" w:footer="10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975" w:rsidRDefault="00834975">
      <w:r>
        <w:separator/>
      </w:r>
    </w:p>
  </w:endnote>
  <w:endnote w:type="continuationSeparator" w:id="0">
    <w:p w:rsidR="00834975" w:rsidRDefault="0083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BBE5517C-54B5-4AC6-9DE9-E70EC800C3F4}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0CBF964-0F01-4265-918A-BD80B239EAA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EC70E01-B985-48B0-8B34-7332AB4F572F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756701"/>
    </w:sdtPr>
    <w:sdtEndPr>
      <w:rPr>
        <w:sz w:val="21"/>
        <w:szCs w:val="21"/>
      </w:rPr>
    </w:sdtEndPr>
    <w:sdtContent>
      <w:p w:rsidR="002539AB" w:rsidRDefault="00834975">
        <w:pPr>
          <w:pStyle w:val="a6"/>
          <w:jc w:val="center"/>
          <w:rPr>
            <w:sz w:val="21"/>
            <w:szCs w:val="21"/>
          </w:rPr>
        </w:pPr>
        <w:r>
          <w:rPr>
            <w:rFonts w:hint="eastAsia"/>
            <w:sz w:val="21"/>
            <w:szCs w:val="21"/>
            <w:lang w:eastAsia="zh-CN"/>
          </w:rPr>
          <w:t>-</w:t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 w:eastAsia="zh-CN"/>
          </w:rPr>
          <w:t>2</w:t>
        </w:r>
        <w:r>
          <w:rPr>
            <w:sz w:val="21"/>
            <w:szCs w:val="21"/>
          </w:rPr>
          <w:fldChar w:fldCharType="end"/>
        </w:r>
        <w:r>
          <w:rPr>
            <w:rFonts w:hint="eastAsia"/>
            <w:sz w:val="21"/>
            <w:szCs w:val="21"/>
            <w:lang w:eastAsia="zh-CN"/>
          </w:rPr>
          <w:t>-</w:t>
        </w:r>
      </w:p>
    </w:sdtContent>
  </w:sdt>
  <w:p w:rsidR="002539AB" w:rsidRDefault="002539AB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1"/>
        <w:szCs w:val="21"/>
      </w:rPr>
      <w:id w:val="-762073877"/>
    </w:sdtPr>
    <w:sdtEndPr/>
    <w:sdtContent>
      <w:p w:rsidR="002539AB" w:rsidRDefault="00834975">
        <w:pPr>
          <w:pStyle w:val="a6"/>
          <w:jc w:val="center"/>
          <w:rPr>
            <w:sz w:val="21"/>
            <w:szCs w:val="21"/>
          </w:rPr>
        </w:pPr>
        <w:r>
          <w:rPr>
            <w:rFonts w:hint="eastAsia"/>
            <w:sz w:val="21"/>
            <w:szCs w:val="21"/>
            <w:lang w:eastAsia="zh-CN"/>
          </w:rPr>
          <w:t>-</w:t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 w:eastAsia="zh-CN"/>
          </w:rPr>
          <w:t>3</w:t>
        </w:r>
        <w:r>
          <w:rPr>
            <w:sz w:val="21"/>
            <w:szCs w:val="21"/>
          </w:rPr>
          <w:fldChar w:fldCharType="end"/>
        </w:r>
        <w:r>
          <w:rPr>
            <w:rFonts w:hint="eastAsia"/>
            <w:sz w:val="21"/>
            <w:szCs w:val="21"/>
            <w:lang w:eastAsia="zh-CN"/>
          </w:rPr>
          <w:t>-</w:t>
        </w:r>
      </w:p>
    </w:sdtContent>
  </w:sdt>
  <w:p w:rsidR="002539AB" w:rsidRDefault="002539A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975" w:rsidRDefault="00834975">
      <w:r>
        <w:separator/>
      </w:r>
    </w:p>
  </w:footnote>
  <w:footnote w:type="continuationSeparator" w:id="0">
    <w:p w:rsidR="00834975" w:rsidRDefault="00834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U5MzVlYTI4NDY3NDFiNWUwZDRkM2FiOGRlMzIzNjYifQ=="/>
  </w:docVars>
  <w:rsids>
    <w:rsidRoot w:val="00D5465D"/>
    <w:rsid w:val="000029BD"/>
    <w:rsid w:val="00005052"/>
    <w:rsid w:val="00010674"/>
    <w:rsid w:val="00080739"/>
    <w:rsid w:val="000818BD"/>
    <w:rsid w:val="000D4BF8"/>
    <w:rsid w:val="000D4FDF"/>
    <w:rsid w:val="000F4A17"/>
    <w:rsid w:val="00103438"/>
    <w:rsid w:val="0010424B"/>
    <w:rsid w:val="00143394"/>
    <w:rsid w:val="001B1A61"/>
    <w:rsid w:val="001D2E47"/>
    <w:rsid w:val="001D6C15"/>
    <w:rsid w:val="001E3501"/>
    <w:rsid w:val="00234AC2"/>
    <w:rsid w:val="002539AB"/>
    <w:rsid w:val="002D052F"/>
    <w:rsid w:val="002E0C8A"/>
    <w:rsid w:val="002E77EC"/>
    <w:rsid w:val="002F1F33"/>
    <w:rsid w:val="00332625"/>
    <w:rsid w:val="0034449B"/>
    <w:rsid w:val="003620D6"/>
    <w:rsid w:val="003646C9"/>
    <w:rsid w:val="003A0F82"/>
    <w:rsid w:val="003B4659"/>
    <w:rsid w:val="003C3401"/>
    <w:rsid w:val="003F02C2"/>
    <w:rsid w:val="003F62BC"/>
    <w:rsid w:val="00436E7D"/>
    <w:rsid w:val="00473603"/>
    <w:rsid w:val="004B6429"/>
    <w:rsid w:val="004F4EE2"/>
    <w:rsid w:val="005042CB"/>
    <w:rsid w:val="005407E9"/>
    <w:rsid w:val="005642FE"/>
    <w:rsid w:val="005752A9"/>
    <w:rsid w:val="0058142E"/>
    <w:rsid w:val="005B16E3"/>
    <w:rsid w:val="005F2A38"/>
    <w:rsid w:val="005F7B56"/>
    <w:rsid w:val="00656056"/>
    <w:rsid w:val="00664FC3"/>
    <w:rsid w:val="006819B0"/>
    <w:rsid w:val="006C2DC2"/>
    <w:rsid w:val="006D1B40"/>
    <w:rsid w:val="006D4290"/>
    <w:rsid w:val="006F3323"/>
    <w:rsid w:val="00730E33"/>
    <w:rsid w:val="007437F8"/>
    <w:rsid w:val="00781ACD"/>
    <w:rsid w:val="0079019A"/>
    <w:rsid w:val="007B3C44"/>
    <w:rsid w:val="007F099F"/>
    <w:rsid w:val="007F2D5E"/>
    <w:rsid w:val="00834975"/>
    <w:rsid w:val="0083680D"/>
    <w:rsid w:val="00842D04"/>
    <w:rsid w:val="008470F9"/>
    <w:rsid w:val="00863F95"/>
    <w:rsid w:val="00877A44"/>
    <w:rsid w:val="00894E06"/>
    <w:rsid w:val="008A16D1"/>
    <w:rsid w:val="008A2309"/>
    <w:rsid w:val="008B6C0D"/>
    <w:rsid w:val="008E430A"/>
    <w:rsid w:val="00904012"/>
    <w:rsid w:val="009239A4"/>
    <w:rsid w:val="0092440B"/>
    <w:rsid w:val="0099213B"/>
    <w:rsid w:val="00996433"/>
    <w:rsid w:val="009A5B98"/>
    <w:rsid w:val="009A7605"/>
    <w:rsid w:val="009C3D9B"/>
    <w:rsid w:val="009D0DA3"/>
    <w:rsid w:val="009D6C8E"/>
    <w:rsid w:val="009E18D8"/>
    <w:rsid w:val="009F6E86"/>
    <w:rsid w:val="00A46001"/>
    <w:rsid w:val="00A4762D"/>
    <w:rsid w:val="00A65982"/>
    <w:rsid w:val="00A65E23"/>
    <w:rsid w:val="00A83C63"/>
    <w:rsid w:val="00A92DA7"/>
    <w:rsid w:val="00AA537F"/>
    <w:rsid w:val="00AA5D8F"/>
    <w:rsid w:val="00AD070D"/>
    <w:rsid w:val="00B42C7E"/>
    <w:rsid w:val="00B541C8"/>
    <w:rsid w:val="00BA31C7"/>
    <w:rsid w:val="00BE13A5"/>
    <w:rsid w:val="00C276A2"/>
    <w:rsid w:val="00CA26AB"/>
    <w:rsid w:val="00CF4883"/>
    <w:rsid w:val="00D14EB5"/>
    <w:rsid w:val="00D5465D"/>
    <w:rsid w:val="00D71559"/>
    <w:rsid w:val="00D80A88"/>
    <w:rsid w:val="00D865CB"/>
    <w:rsid w:val="00DB6C36"/>
    <w:rsid w:val="00DC62CD"/>
    <w:rsid w:val="00DE7BB9"/>
    <w:rsid w:val="00E35CAC"/>
    <w:rsid w:val="00E47A7C"/>
    <w:rsid w:val="00E5585D"/>
    <w:rsid w:val="00E67D09"/>
    <w:rsid w:val="00E9070B"/>
    <w:rsid w:val="00E93675"/>
    <w:rsid w:val="00EC4C9E"/>
    <w:rsid w:val="00EE08EB"/>
    <w:rsid w:val="00EE509B"/>
    <w:rsid w:val="00F02CB0"/>
    <w:rsid w:val="00F13A31"/>
    <w:rsid w:val="00F41281"/>
    <w:rsid w:val="00F44743"/>
    <w:rsid w:val="00F6716C"/>
    <w:rsid w:val="00FE305A"/>
    <w:rsid w:val="019B47BD"/>
    <w:rsid w:val="057152C8"/>
    <w:rsid w:val="088A103A"/>
    <w:rsid w:val="0EF162C5"/>
    <w:rsid w:val="13923A6C"/>
    <w:rsid w:val="13E11700"/>
    <w:rsid w:val="14DB6F5D"/>
    <w:rsid w:val="15977DC9"/>
    <w:rsid w:val="177E3384"/>
    <w:rsid w:val="17EA370D"/>
    <w:rsid w:val="1A1D3EB4"/>
    <w:rsid w:val="1D4D5914"/>
    <w:rsid w:val="1FE7674F"/>
    <w:rsid w:val="20F848F5"/>
    <w:rsid w:val="219C4B33"/>
    <w:rsid w:val="224D6F5C"/>
    <w:rsid w:val="242343C0"/>
    <w:rsid w:val="25321BD9"/>
    <w:rsid w:val="264779F7"/>
    <w:rsid w:val="26B43B06"/>
    <w:rsid w:val="28E903C4"/>
    <w:rsid w:val="297C7E43"/>
    <w:rsid w:val="29EF0897"/>
    <w:rsid w:val="2B4E665F"/>
    <w:rsid w:val="2B6110A6"/>
    <w:rsid w:val="2DB8188B"/>
    <w:rsid w:val="2F925CF0"/>
    <w:rsid w:val="300A7A53"/>
    <w:rsid w:val="30717AD3"/>
    <w:rsid w:val="32140412"/>
    <w:rsid w:val="32237A3C"/>
    <w:rsid w:val="33B05759"/>
    <w:rsid w:val="36274FEC"/>
    <w:rsid w:val="3B467297"/>
    <w:rsid w:val="3C4916DE"/>
    <w:rsid w:val="3D25785B"/>
    <w:rsid w:val="3E9123D7"/>
    <w:rsid w:val="3EC87970"/>
    <w:rsid w:val="3F2E6B69"/>
    <w:rsid w:val="4E5B1D8A"/>
    <w:rsid w:val="4F544276"/>
    <w:rsid w:val="4FBA3692"/>
    <w:rsid w:val="4FE63A40"/>
    <w:rsid w:val="523968CD"/>
    <w:rsid w:val="53970F8F"/>
    <w:rsid w:val="554115F1"/>
    <w:rsid w:val="55DC7FDC"/>
    <w:rsid w:val="561700D9"/>
    <w:rsid w:val="573A61D3"/>
    <w:rsid w:val="59E8709F"/>
    <w:rsid w:val="5CC16143"/>
    <w:rsid w:val="5D256235"/>
    <w:rsid w:val="5F3714CE"/>
    <w:rsid w:val="60285208"/>
    <w:rsid w:val="61EE237D"/>
    <w:rsid w:val="645200A9"/>
    <w:rsid w:val="64FC1507"/>
    <w:rsid w:val="654978AB"/>
    <w:rsid w:val="66DF13A9"/>
    <w:rsid w:val="67B91203"/>
    <w:rsid w:val="6B32594D"/>
    <w:rsid w:val="6CD417E7"/>
    <w:rsid w:val="6EC802E2"/>
    <w:rsid w:val="6F1B5CA6"/>
    <w:rsid w:val="6F9E0049"/>
    <w:rsid w:val="6FF97562"/>
    <w:rsid w:val="70E3751E"/>
    <w:rsid w:val="71A2203E"/>
    <w:rsid w:val="71B46975"/>
    <w:rsid w:val="72987FCC"/>
    <w:rsid w:val="72B73CFC"/>
    <w:rsid w:val="735C5CBD"/>
    <w:rsid w:val="741B208E"/>
    <w:rsid w:val="76835742"/>
    <w:rsid w:val="76A723DE"/>
    <w:rsid w:val="789F15CA"/>
    <w:rsid w:val="799837C6"/>
    <w:rsid w:val="7B58479C"/>
    <w:rsid w:val="7D2C7A5E"/>
    <w:rsid w:val="7F37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A0C3"/>
  <w15:docId w15:val="{3FB8914E-544B-4B36-8D54-DED4C479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Arial Unicode MS" w:eastAsia="Arial Unicode MS" w:hAnsi="Arial Unicode MS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1"/>
    </w:pPr>
    <w:rPr>
      <w:rFonts w:ascii="宋体" w:eastAsia="宋体" w:hAnsi="宋体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258C0-0DD4-4B74-9EC4-72AB76D3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Administrator</cp:lastModifiedBy>
  <cp:revision>49</cp:revision>
  <cp:lastPrinted>2023-09-03T00:42:00Z</cp:lastPrinted>
  <dcterms:created xsi:type="dcterms:W3CDTF">2023-09-02T08:29:00Z</dcterms:created>
  <dcterms:modified xsi:type="dcterms:W3CDTF">2024-06-18T09:14:00Z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LastSaved">
    <vt:filetime>2023-09-02T00:00:00Z</vt:filetime>
  </property>
  <property fmtid="{D5CDD505-2E9C-101B-9397-08002B2CF9AE}" pid="4" name="KSOProductBuildVer">
    <vt:lpwstr>2052-12.1.0.16929</vt:lpwstr>
  </property>
  <property fmtid="{D5CDD505-2E9C-101B-9397-08002B2CF9AE}" pid="5" name="ICV">
    <vt:lpwstr>E2DD47F508B74C6A9EF5F79F401E9802_13</vt:lpwstr>
  </property>
</Properties>
</file>