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895850" cy="24479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15"/>
          <w:sz w:val="22"/>
          <w:szCs w:val="22"/>
          <w:shd w:val="clear" w:fill="FFFFFF"/>
          <w:lang w:eastAsia="zh-CN"/>
        </w:rPr>
      </w:pPr>
      <w:r>
        <w:rPr>
          <w:rFonts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15"/>
          <w:sz w:val="22"/>
          <w:szCs w:val="22"/>
          <w:shd w:val="clear" w:fill="FFFFFF"/>
        </w:rPr>
        <w:t>劳务报酬所得，指个人从事劳务取得的所得</w:t>
      </w: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15"/>
          <w:sz w:val="22"/>
          <w:szCs w:val="22"/>
          <w:shd w:val="clear" w:fill="FFFFFF"/>
          <w:lang w:eastAsia="zh-CN"/>
        </w:rPr>
        <w:t>，</w:t>
      </w:r>
    </w:p>
    <w:p>
      <w:pP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15"/>
          <w:sz w:val="22"/>
          <w:szCs w:val="22"/>
          <w:shd w:val="clear" w:fill="FFFFFF"/>
          <w:lang w:eastAsia="zh-CN"/>
        </w:rPr>
      </w:pPr>
      <w:r>
        <w:rPr>
          <w:rFonts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15"/>
          <w:sz w:val="22"/>
          <w:szCs w:val="22"/>
          <w:shd w:val="clear" w:fill="FFFFFF"/>
        </w:rPr>
        <w:t>　劳务报酬所得，每次收入不超过四千元的，减除费用八百元；四千元以上的，减除百分之二十的费用，其余额为应纳税所得额。然后适用比例税率，税率为百分之二十</w:t>
      </w:r>
      <w:r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15"/>
          <w:sz w:val="22"/>
          <w:szCs w:val="22"/>
          <w:shd w:val="clear" w:fill="FFFFFF"/>
          <w:lang w:eastAsia="zh-CN"/>
        </w:rPr>
        <w:t>。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427855" cy="2190750"/>
            <wp:effectExtent l="0" t="0" r="1079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785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楷体" w:hAnsi="楷体" w:eastAsia="楷体" w:cs="楷体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sz w:val="28"/>
          <w:szCs w:val="28"/>
          <w:lang w:eastAsia="zh-CN"/>
        </w:rPr>
        <w:t>税收收入换算通式：</w:t>
      </w: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设X为每次税前劳务报酬所得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X≤  800    免税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800&lt;X≤4000  X-（X-800）*20%=税后收入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X=（税后收入-160）/0.8 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（3）4000&lt;X≤20000  X-X*（1-20%）*20%=税后收入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X=税后收入/0.84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（4）20000&lt;X≤50000  X-【X*（1-20%）*30%-2000】=税后收入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X=（税后收入-2000）/0.76</w:t>
      </w:r>
    </w:p>
    <w:p>
      <w:pPr>
        <w:numPr>
          <w:ilvl w:val="0"/>
          <w:numId w:val="2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&gt; 50000  X-【X*（1-20%）*40%-7000】=税后收入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X=（税后收入-7000）/0.68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60" w:firstLineChars="200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劳务报酬并入工资薪金所得汇算计算当年个人所得税，由纳税人自行登录个税APP汇算清缴，多退少补。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9875A9"/>
    <w:multiLevelType w:val="singleLevel"/>
    <w:tmpl w:val="D79875A9"/>
    <w:lvl w:ilvl="0" w:tentative="0">
      <w:start w:val="5"/>
      <w:numFmt w:val="decimal"/>
      <w:suff w:val="nothing"/>
      <w:lvlText w:val="（%1）"/>
      <w:lvlJc w:val="left"/>
    </w:lvl>
  </w:abstractNum>
  <w:abstractNum w:abstractNumId="1">
    <w:nsid w:val="6F70D0B8"/>
    <w:multiLevelType w:val="singleLevel"/>
    <w:tmpl w:val="6F70D0B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D5CE0"/>
    <w:rsid w:val="0EBB0387"/>
    <w:rsid w:val="15564B71"/>
    <w:rsid w:val="1A3D5CE0"/>
    <w:rsid w:val="242157C3"/>
    <w:rsid w:val="28BF7A98"/>
    <w:rsid w:val="38A254BB"/>
    <w:rsid w:val="4F194544"/>
    <w:rsid w:val="6A92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2022-03-07T02:43:00Z</dcterms:created>
  <dc:creator>乐乐乐乐</dc:creator>
  <cp:lastModifiedBy>乐乐乐乐</cp:lastModifiedBy>
  <dcterms:modified xsi:type="dcterms:W3CDTF">2022-03-07T06:17:42Z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90D3318568454DFEBB590BF1DAF07669</vt:lpwstr>
  </property>
</Properties>
</file>