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center"/>
        <w:rPr>
          <w:rFonts w:hint="eastAsia"/>
          <w:b/>
          <w:bCs/>
          <w:color w:val="FF0000"/>
          <w:sz w:val="36"/>
          <w:szCs w:val="36"/>
        </w:rPr>
      </w:pPr>
      <w:bookmarkStart w:id="0" w:name="项目立项及预算下达"/>
      <w:r>
        <w:rPr>
          <w:rFonts w:hint="eastAsia"/>
          <w:b/>
          <w:bCs/>
          <w:color w:val="FF0000"/>
          <w:sz w:val="36"/>
          <w:szCs w:val="36"/>
        </w:rPr>
        <w:t>项目立项及预算下达</w:t>
      </w:r>
    </w:p>
    <w:p>
      <w:pPr>
        <w:tabs>
          <w:tab w:val="left" w:pos="312"/>
        </w:tabs>
        <w:jc w:val="center"/>
        <w:rPr>
          <w:rFonts w:hint="eastAsia"/>
          <w:b/>
          <w:bCs/>
          <w:color w:val="FF0000"/>
          <w:sz w:val="36"/>
          <w:szCs w:val="36"/>
        </w:rPr>
      </w:pPr>
      <w:bookmarkStart w:id="1" w:name="_GoBack"/>
      <w:bookmarkEnd w:id="1"/>
    </w:p>
    <w:bookmarkEnd w:id="0"/>
    <w:p>
      <w:pPr>
        <w:tabs>
          <w:tab w:val="left" w:pos="312"/>
        </w:tabs>
        <w:rPr>
          <w:rFonts w:asciiTheme="minorEastAsia" w:hAnsiTheme="minorEastAsia"/>
          <w:sz w:val="24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</w:t>
      </w:r>
      <w:r>
        <w:rPr>
          <w:b/>
          <w:bCs/>
          <w:color w:val="FF0000"/>
          <w:sz w:val="28"/>
          <w:szCs w:val="28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教学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</w:t>
      </w:r>
      <w:r>
        <w:rPr>
          <w:rFonts w:hint="eastAsia"/>
          <w:b/>
          <w:bCs/>
          <w:color w:val="FF0000"/>
          <w:sz w:val="28"/>
          <w:szCs w:val="28"/>
        </w:rPr>
        <w:t>科研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、人事、学工等</w:t>
      </w:r>
      <w:r>
        <w:rPr>
          <w:rFonts w:hint="eastAsia"/>
          <w:b/>
          <w:bCs/>
          <w:color w:val="FF0000"/>
          <w:sz w:val="28"/>
          <w:szCs w:val="28"/>
        </w:rPr>
        <w:t>新增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项目</w:t>
      </w:r>
      <w:r>
        <w:rPr>
          <w:rFonts w:hint="eastAsia"/>
          <w:b/>
          <w:bCs/>
          <w:color w:val="FF0000"/>
          <w:sz w:val="28"/>
          <w:szCs w:val="28"/>
        </w:rPr>
        <w:t>及预算下达指南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</w:rPr>
        <w:t>教学、科研、人事、学工等项目：由教务处、科研处履行好立项手续后送财务处预算与综合科，开设财务编号，进入财务系统。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要件：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泰州学院科研项目经费立项审批（科研项目）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泰州学院项目立项及经费下达审批表 （非科研项目）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经费到账证明（发票或财政系统截图）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泰州学院项目经费立项申请表（预算表）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合同或协议（横向课题等）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其他相关佐证材料</w:t>
      </w:r>
    </w:p>
    <w:p>
      <w:pPr>
        <w:tabs>
          <w:tab w:val="left" w:pos="312"/>
        </w:tabs>
        <w:rPr>
          <w:rFonts w:asciiTheme="minorEastAsia" w:hAnsiTheme="minorEastAsia"/>
          <w:sz w:val="24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b/>
          <w:bCs/>
          <w:color w:val="FF0000"/>
          <w:sz w:val="28"/>
          <w:szCs w:val="28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创收项目新增及预算下达指南</w:t>
      </w:r>
    </w:p>
    <w:p>
      <w:pPr>
        <w:tabs>
          <w:tab w:val="left" w:pos="312"/>
        </w:tabs>
        <w:spacing w:line="360" w:lineRule="auto"/>
        <w:ind w:firstLine="720" w:firstLineChars="3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由二级单位进O</w:t>
      </w:r>
      <w:r>
        <w:rPr>
          <w:rFonts w:asciiTheme="minorEastAsia" w:hAnsiTheme="minorEastAsia"/>
          <w:sz w:val="24"/>
        </w:rPr>
        <w:t>A</w:t>
      </w:r>
      <w:r>
        <w:rPr>
          <w:rFonts w:hint="eastAsia" w:asciiTheme="minorEastAsia" w:hAnsiTheme="minorEastAsia"/>
          <w:sz w:val="24"/>
        </w:rPr>
        <w:t>系统财务管理类，填写《泰州学院二级单位创收项目说明书》（财务备案号为部门代码+年份+序号（三位数）），经审批后送财务处收费会计在财务系统立项，开设财务项目编号。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泰州学院二级单位创收项目说明书（OA流程）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泰州学院创收项目收入分成表（OA流程）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合同或协议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经费到账证明（发票或财政到账截图）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eastAsia="zh-CN"/>
        </w:rPr>
        <w:t>（</w:t>
      </w:r>
      <w:r>
        <w:rPr>
          <w:rFonts w:hint="eastAsia" w:asciiTheme="minorEastAsia" w:hAnsi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lang w:eastAsia="zh-CN"/>
        </w:rPr>
        <w:t>）</w:t>
      </w:r>
      <w:r>
        <w:rPr>
          <w:rFonts w:hint="eastAsia" w:asciiTheme="minorEastAsia" w:hAnsiTheme="minorEastAsia"/>
          <w:sz w:val="24"/>
        </w:rPr>
        <w:t>财务备案号：部门代码+年份+序号（如：8112022001）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eastAsia="zh-CN"/>
        </w:rPr>
        <w:t>（</w:t>
      </w:r>
      <w:r>
        <w:rPr>
          <w:rFonts w:hint="eastAsia" w:asciiTheme="minorEastAsia" w:hAnsi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lang w:eastAsia="zh-CN"/>
        </w:rPr>
        <w:t>）</w:t>
      </w:r>
      <w:r>
        <w:rPr>
          <w:rFonts w:hint="eastAsia" w:asciiTheme="minorEastAsia" w:hAnsiTheme="minorEastAsia"/>
          <w:sz w:val="24"/>
        </w:rPr>
        <w:t>财务编号由财务处根据财务清单立项后提供。</w:t>
      </w:r>
    </w:p>
    <w:p>
      <w:pPr>
        <w:tabs>
          <w:tab w:val="left" w:pos="312"/>
        </w:tabs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b/>
          <w:bCs/>
          <w:color w:val="FF0000"/>
          <w:sz w:val="28"/>
          <w:szCs w:val="28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往来项目新增指南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（1）履约</w:t>
      </w:r>
      <w:r>
        <w:rPr>
          <w:rFonts w:hint="eastAsia" w:asciiTheme="minorEastAsia" w:hAnsiTheme="minorEastAsia"/>
          <w:sz w:val="24"/>
          <w:lang w:eastAsia="zh-CN"/>
        </w:rPr>
        <w:t>（</w:t>
      </w:r>
      <w:r>
        <w:rPr>
          <w:rFonts w:hint="eastAsia" w:asciiTheme="minorEastAsia" w:hAnsiTheme="minorEastAsia"/>
          <w:sz w:val="24"/>
          <w:lang w:val="en-US" w:eastAsia="zh-CN"/>
        </w:rPr>
        <w:t>质量</w:t>
      </w:r>
      <w:r>
        <w:rPr>
          <w:rFonts w:hint="eastAsia" w:asciiTheme="minorEastAsia" w:hAnsiTheme="minorEastAsia"/>
          <w:sz w:val="24"/>
          <w:lang w:eastAsia="zh-CN"/>
        </w:rPr>
        <w:t>）</w:t>
      </w:r>
      <w:r>
        <w:rPr>
          <w:rFonts w:hint="eastAsia" w:asciiTheme="minorEastAsia" w:hAnsiTheme="minorEastAsia"/>
          <w:sz w:val="24"/>
        </w:rPr>
        <w:t>保证金项目</w:t>
      </w:r>
      <w:r>
        <w:rPr>
          <w:rFonts w:hint="eastAsia" w:asciiTheme="minorEastAsia" w:hAnsiTheme="minorEastAsia"/>
          <w:sz w:val="24"/>
          <w:lang w:eastAsia="zh-CN"/>
        </w:rPr>
        <w:t>，</w:t>
      </w:r>
      <w:r>
        <w:rPr>
          <w:rFonts w:hint="eastAsia" w:asciiTheme="minorEastAsia" w:hAnsiTheme="minorEastAsia"/>
          <w:sz w:val="24"/>
        </w:rPr>
        <w:t>收</w:t>
      </w:r>
      <w:r>
        <w:rPr>
          <w:rFonts w:hint="eastAsia" w:asciiTheme="minorEastAsia" w:hAnsiTheme="minorEastAsia"/>
          <w:sz w:val="24"/>
          <w:lang w:val="en-US" w:eastAsia="zh-CN"/>
        </w:rPr>
        <w:t>费会计</w:t>
      </w:r>
      <w:r>
        <w:rPr>
          <w:rFonts w:hint="eastAsia" w:asciiTheme="minorEastAsia" w:hAnsiTheme="minorEastAsia"/>
          <w:sz w:val="24"/>
        </w:rPr>
        <w:t>根据</w:t>
      </w:r>
      <w:r>
        <w:rPr>
          <w:rFonts w:hint="eastAsia" w:asciiTheme="minorEastAsia" w:hAnsiTheme="minorEastAsia"/>
          <w:sz w:val="24"/>
          <w:lang w:val="en-US" w:eastAsia="zh-CN"/>
        </w:rPr>
        <w:t>中标结果公告、</w:t>
      </w:r>
      <w:r>
        <w:rPr>
          <w:rFonts w:hint="eastAsia" w:asciiTheme="minorEastAsia" w:hAnsiTheme="minorEastAsia"/>
          <w:sz w:val="24"/>
        </w:rPr>
        <w:t>款项到账</w:t>
      </w:r>
      <w:r>
        <w:rPr>
          <w:rFonts w:hint="eastAsia" w:asciiTheme="minorEastAsia" w:hAnsiTheme="minorEastAsia"/>
          <w:sz w:val="24"/>
          <w:lang w:eastAsia="zh-CN"/>
        </w:rPr>
        <w:t>证明开具</w:t>
      </w:r>
      <w:r>
        <w:rPr>
          <w:rFonts w:hint="eastAsia" w:asciiTheme="minorEastAsia" w:hAnsiTheme="minorEastAsia"/>
          <w:sz w:val="24"/>
        </w:rPr>
        <w:t>发票</w:t>
      </w:r>
      <w:r>
        <w:rPr>
          <w:rFonts w:hint="eastAsia" w:asciiTheme="minorEastAsia" w:hAnsiTheme="minorEastAsia"/>
          <w:sz w:val="24"/>
          <w:lang w:eastAsia="zh-CN"/>
        </w:rPr>
        <w:t>并</w:t>
      </w:r>
      <w:r>
        <w:rPr>
          <w:rFonts w:hint="eastAsia" w:asciiTheme="minorEastAsia" w:hAnsiTheme="minorEastAsia"/>
          <w:sz w:val="24"/>
        </w:rPr>
        <w:t>开设财务编号进财务系统。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（2）往来项目（采购合同尾款）</w:t>
      </w:r>
      <w:r>
        <w:rPr>
          <w:rFonts w:hint="eastAsia" w:asciiTheme="minorEastAsia" w:hAnsiTheme="minorEastAsia"/>
          <w:sz w:val="24"/>
          <w:lang w:eastAsia="zh-CN"/>
        </w:rPr>
        <w:t>，</w:t>
      </w:r>
      <w:r>
        <w:rPr>
          <w:rFonts w:hint="eastAsia" w:asciiTheme="minorEastAsia" w:hAnsiTheme="minorEastAsia"/>
          <w:sz w:val="24"/>
        </w:rPr>
        <w:t>收费会计根据报销时的合同开设财务编号进财务系统。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（3）</w:t>
      </w:r>
      <w:r>
        <w:rPr>
          <w:rFonts w:hint="eastAsia" w:asciiTheme="minorEastAsia" w:hAnsiTheme="minorEastAsia"/>
          <w:sz w:val="24"/>
          <w:lang w:val="en-US" w:eastAsia="zh-CN"/>
        </w:rPr>
        <w:t>代收代支项目，收费会计根据款项到账证明及考试费用收支预算表，开具发票并开设财务编号进财务系统。</w:t>
      </w:r>
    </w:p>
    <w:p>
      <w:pPr>
        <w:tabs>
          <w:tab w:val="left" w:pos="312"/>
        </w:tabs>
        <w:spacing w:line="360" w:lineRule="auto"/>
        <w:ind w:firstLine="240" w:firstLineChars="100"/>
        <w:rPr>
          <w:b/>
          <w:bCs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4"/>
          <w:lang w:val="en-US" w:eastAsia="zh-CN"/>
        </w:rPr>
        <w:t>（4）其他往来项目，收费会计根据到账证明、合同（协议）等材料开具发票并开设财务编号进财务系统。</w:t>
      </w: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spacing w:after="156" w:afterLines="50"/>
        <w:jc w:val="both"/>
        <w:rPr>
          <w:rFonts w:hint="eastAsia" w:asciiTheme="minorEastAsia" w:hAnsiTheme="minorEastAsia" w:cstheme="minorEastAsia"/>
          <w:sz w:val="24"/>
          <w:lang w:val="en-US" w:eastAsia="zh-CN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ind w:firstLine="210" w:firstLineChars="100"/>
      </w:pPr>
    </w:p>
    <w:p>
      <w:pPr>
        <w:tabs>
          <w:tab w:val="left" w:pos="312"/>
        </w:tabs>
        <w:spacing w:line="360" w:lineRule="auto"/>
        <w:ind w:firstLine="281" w:firstLineChars="100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NThiYmE0NWRjMzYzYWQ5OGQ2MmZjYjQxOGE1MWYifQ=="/>
  </w:docVars>
  <w:rsids>
    <w:rsidRoot w:val="141A5595"/>
    <w:rsid w:val="00006B79"/>
    <w:rsid w:val="00012BEC"/>
    <w:rsid w:val="00021F9D"/>
    <w:rsid w:val="00030078"/>
    <w:rsid w:val="00042CD2"/>
    <w:rsid w:val="00056AC5"/>
    <w:rsid w:val="00090F9E"/>
    <w:rsid w:val="000A157A"/>
    <w:rsid w:val="0018263E"/>
    <w:rsid w:val="00194DD2"/>
    <w:rsid w:val="001A320F"/>
    <w:rsid w:val="001B05F2"/>
    <w:rsid w:val="001E5793"/>
    <w:rsid w:val="00207870"/>
    <w:rsid w:val="002172D1"/>
    <w:rsid w:val="0024607E"/>
    <w:rsid w:val="00260266"/>
    <w:rsid w:val="0026185B"/>
    <w:rsid w:val="002632DC"/>
    <w:rsid w:val="00265165"/>
    <w:rsid w:val="00277287"/>
    <w:rsid w:val="00290512"/>
    <w:rsid w:val="002C5EF1"/>
    <w:rsid w:val="00314568"/>
    <w:rsid w:val="00330E79"/>
    <w:rsid w:val="003320D5"/>
    <w:rsid w:val="003347C4"/>
    <w:rsid w:val="00346D80"/>
    <w:rsid w:val="00353657"/>
    <w:rsid w:val="00367935"/>
    <w:rsid w:val="003D7C50"/>
    <w:rsid w:val="003F2ADC"/>
    <w:rsid w:val="003F333C"/>
    <w:rsid w:val="00401ECA"/>
    <w:rsid w:val="00413711"/>
    <w:rsid w:val="0041737E"/>
    <w:rsid w:val="0045296E"/>
    <w:rsid w:val="004B5659"/>
    <w:rsid w:val="004C59E7"/>
    <w:rsid w:val="00514713"/>
    <w:rsid w:val="00542E0A"/>
    <w:rsid w:val="00561AA2"/>
    <w:rsid w:val="00562E4A"/>
    <w:rsid w:val="005958BA"/>
    <w:rsid w:val="005A54C8"/>
    <w:rsid w:val="005C62A3"/>
    <w:rsid w:val="00603EED"/>
    <w:rsid w:val="00631E9B"/>
    <w:rsid w:val="006432AD"/>
    <w:rsid w:val="00652BCB"/>
    <w:rsid w:val="00667D45"/>
    <w:rsid w:val="00673E6A"/>
    <w:rsid w:val="006740A4"/>
    <w:rsid w:val="006974FA"/>
    <w:rsid w:val="006B3727"/>
    <w:rsid w:val="006C0343"/>
    <w:rsid w:val="006C1423"/>
    <w:rsid w:val="00712C2A"/>
    <w:rsid w:val="007252B7"/>
    <w:rsid w:val="00746678"/>
    <w:rsid w:val="00750A60"/>
    <w:rsid w:val="007602F3"/>
    <w:rsid w:val="0076050B"/>
    <w:rsid w:val="00761051"/>
    <w:rsid w:val="00764838"/>
    <w:rsid w:val="0078698D"/>
    <w:rsid w:val="007C2BF5"/>
    <w:rsid w:val="007D41BC"/>
    <w:rsid w:val="007D6931"/>
    <w:rsid w:val="007E0081"/>
    <w:rsid w:val="007F5226"/>
    <w:rsid w:val="00802C6C"/>
    <w:rsid w:val="00810647"/>
    <w:rsid w:val="00847F5B"/>
    <w:rsid w:val="008539CE"/>
    <w:rsid w:val="008629AF"/>
    <w:rsid w:val="00881CDC"/>
    <w:rsid w:val="00893EDF"/>
    <w:rsid w:val="008B42D0"/>
    <w:rsid w:val="008D6568"/>
    <w:rsid w:val="008F273E"/>
    <w:rsid w:val="008F4E70"/>
    <w:rsid w:val="009535E5"/>
    <w:rsid w:val="00960239"/>
    <w:rsid w:val="00973E97"/>
    <w:rsid w:val="009B1682"/>
    <w:rsid w:val="00A00706"/>
    <w:rsid w:val="00A60019"/>
    <w:rsid w:val="00A621E0"/>
    <w:rsid w:val="00A63997"/>
    <w:rsid w:val="00A765D0"/>
    <w:rsid w:val="00A82BD9"/>
    <w:rsid w:val="00AA207D"/>
    <w:rsid w:val="00AC61E6"/>
    <w:rsid w:val="00AD1159"/>
    <w:rsid w:val="00AD5FF8"/>
    <w:rsid w:val="00AE695C"/>
    <w:rsid w:val="00B263F2"/>
    <w:rsid w:val="00B81214"/>
    <w:rsid w:val="00B84A7D"/>
    <w:rsid w:val="00B933F2"/>
    <w:rsid w:val="00BA5B78"/>
    <w:rsid w:val="00BE255E"/>
    <w:rsid w:val="00BE26AD"/>
    <w:rsid w:val="00BF3DE9"/>
    <w:rsid w:val="00C012EA"/>
    <w:rsid w:val="00C26CFB"/>
    <w:rsid w:val="00C757BE"/>
    <w:rsid w:val="00C8310B"/>
    <w:rsid w:val="00CB29B1"/>
    <w:rsid w:val="00CB60C9"/>
    <w:rsid w:val="00CC4E45"/>
    <w:rsid w:val="00CE1F8B"/>
    <w:rsid w:val="00D06DE3"/>
    <w:rsid w:val="00D23F61"/>
    <w:rsid w:val="00D31622"/>
    <w:rsid w:val="00D415B7"/>
    <w:rsid w:val="00D450B6"/>
    <w:rsid w:val="00D5162F"/>
    <w:rsid w:val="00D64482"/>
    <w:rsid w:val="00D83E18"/>
    <w:rsid w:val="00D976A5"/>
    <w:rsid w:val="00DB3763"/>
    <w:rsid w:val="00DD6F79"/>
    <w:rsid w:val="00DE30C1"/>
    <w:rsid w:val="00DF317B"/>
    <w:rsid w:val="00DF3367"/>
    <w:rsid w:val="00DF3AFE"/>
    <w:rsid w:val="00E2548B"/>
    <w:rsid w:val="00E33F21"/>
    <w:rsid w:val="00E37190"/>
    <w:rsid w:val="00E4202F"/>
    <w:rsid w:val="00E433CF"/>
    <w:rsid w:val="00E6583C"/>
    <w:rsid w:val="00E81375"/>
    <w:rsid w:val="00E94FB7"/>
    <w:rsid w:val="00EB4269"/>
    <w:rsid w:val="00EE4819"/>
    <w:rsid w:val="00F009F2"/>
    <w:rsid w:val="00F146F9"/>
    <w:rsid w:val="00F33C03"/>
    <w:rsid w:val="00F50E2F"/>
    <w:rsid w:val="00F52576"/>
    <w:rsid w:val="00F70BE7"/>
    <w:rsid w:val="00F8751D"/>
    <w:rsid w:val="05EA2CC9"/>
    <w:rsid w:val="0AA14777"/>
    <w:rsid w:val="0C8600C6"/>
    <w:rsid w:val="0F864A1C"/>
    <w:rsid w:val="10EE22B4"/>
    <w:rsid w:val="141A5595"/>
    <w:rsid w:val="17F300B1"/>
    <w:rsid w:val="18094237"/>
    <w:rsid w:val="1CFF2B6D"/>
    <w:rsid w:val="204C6076"/>
    <w:rsid w:val="21CC46BE"/>
    <w:rsid w:val="24CC104C"/>
    <w:rsid w:val="2D872FEC"/>
    <w:rsid w:val="317401B0"/>
    <w:rsid w:val="31DD7521"/>
    <w:rsid w:val="34A7761F"/>
    <w:rsid w:val="3A675E0D"/>
    <w:rsid w:val="3CD64547"/>
    <w:rsid w:val="3F4D5267"/>
    <w:rsid w:val="403975CB"/>
    <w:rsid w:val="46453A58"/>
    <w:rsid w:val="49D16460"/>
    <w:rsid w:val="4C301861"/>
    <w:rsid w:val="4C6C6218"/>
    <w:rsid w:val="57F232C4"/>
    <w:rsid w:val="5C6400D7"/>
    <w:rsid w:val="5E841090"/>
    <w:rsid w:val="61221D31"/>
    <w:rsid w:val="68713430"/>
    <w:rsid w:val="6CFA144F"/>
    <w:rsid w:val="725D69C5"/>
    <w:rsid w:val="79AE342C"/>
    <w:rsid w:val="7B607E8C"/>
    <w:rsid w:val="7DB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7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BC049-D8A6-4B68-B6E3-56BE8331B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4015</Words>
  <Characters>5864</Characters>
  <Lines>22</Lines>
  <Paragraphs>31</Paragraphs>
  <TotalTime>14</TotalTime>
  <ScaleCrop>false</ScaleCrop>
  <LinksUpToDate>false</LinksUpToDate>
  <CharactersWithSpaces>5968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2022-03-17T10:14:00Z</dcterms:created>
  <dc:creator>乐乐乐乐</dc:creator>
  <cp:lastModifiedBy>乐乐乐乐</cp:lastModifiedBy>
  <dcterms:modified xsi:type="dcterms:W3CDTF">2022-05-14T07:46:39Z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4670122DDF4B45AD88B822869E2A449C</vt:lpwstr>
  </property>
  <property fmtid="{D5CDD505-2E9C-101B-9397-08002B2CF9AE}" pid="4" name="commondata">
    <vt:lpwstr>eyJoZGlkIjoiOTcyYmQ4YzIwMTRmY2Q3MWYzNjFkZDk2YjZkNmUwM2QifQ==</vt:lpwstr>
  </property>
</Properties>
</file>